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303B" w:rsidRDefault="006B185C">
      <w:pPr>
        <w:jc w:val="center"/>
      </w:pPr>
      <w:r>
        <w:t>MEAD SCHOOL DISTRICT</w:t>
      </w:r>
    </w:p>
    <w:p w14:paraId="00000002" w14:textId="77777777" w:rsidR="0018303B" w:rsidRDefault="006B185C">
      <w:pPr>
        <w:jc w:val="center"/>
      </w:pPr>
      <w:r>
        <w:t>NUTRITION SERVICES</w:t>
      </w:r>
    </w:p>
    <w:p w14:paraId="00000003" w14:textId="77777777" w:rsidR="0018303B" w:rsidRDefault="006B185C">
      <w:pPr>
        <w:jc w:val="center"/>
      </w:pPr>
      <w:r>
        <w:t>CIVIL RIGHTS PROCEDURE</w:t>
      </w:r>
    </w:p>
    <w:p w14:paraId="00000004" w14:textId="77777777" w:rsidR="0018303B" w:rsidRDefault="0018303B"/>
    <w:p w14:paraId="00000005" w14:textId="77777777" w:rsidR="0018303B" w:rsidRDefault="006B185C">
      <w:r>
        <w:t>PROCEDURE:</w:t>
      </w:r>
      <w:r>
        <w:tab/>
      </w:r>
      <w:r>
        <w:t>Ensure that Civil Rights regulations, laws. instructions, policies and guidance are met within the Child Nutrition Program to assure that benefits are available to all eligible people in a non-discriminatory manner ensuring equal access to all participants</w:t>
      </w:r>
      <w:r>
        <w:t>.</w:t>
      </w:r>
    </w:p>
    <w:p w14:paraId="00000006" w14:textId="77777777" w:rsidR="0018303B" w:rsidRDefault="0018303B"/>
    <w:p w14:paraId="00000007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Provide all eligible participants the benefits of child nutrition programs in a non-discriminatory manner which includes preventing overt identification of participants eligible for and/or receiving meal benefits.</w:t>
      </w:r>
    </w:p>
    <w:p w14:paraId="00000008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Annually provide and complete Civil Rig</w:t>
      </w:r>
      <w:r>
        <w:rPr>
          <w:color w:val="000000"/>
        </w:rPr>
        <w:t>hts training for all staff working with CNP participants or applicants.</w:t>
      </w:r>
    </w:p>
    <w:p w14:paraId="00000009" w14:textId="77777777" w:rsidR="0018303B" w:rsidRDefault="006B18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Follow most current required training topics on OSPI website</w:t>
      </w:r>
    </w:p>
    <w:p w14:paraId="0000000A" w14:textId="77777777" w:rsidR="0018303B" w:rsidRDefault="006B185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Document training according to regulations </w:t>
      </w:r>
    </w:p>
    <w:p w14:paraId="0000000B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Display </w:t>
      </w:r>
      <w:r>
        <w:t>“</w:t>
      </w:r>
      <w:r>
        <w:rPr>
          <w:color w:val="000000"/>
        </w:rPr>
        <w:t>And Justice for All</w:t>
      </w:r>
      <w:r>
        <w:t>”</w:t>
      </w:r>
      <w:r>
        <w:rPr>
          <w:color w:val="000000"/>
        </w:rPr>
        <w:t xml:space="preserve"> poster where meals are served or distributed.</w:t>
      </w:r>
    </w:p>
    <w:p w14:paraId="0000000C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>
        <w:rPr>
          <w:color w:val="000000"/>
        </w:rPr>
        <w:t>USD</w:t>
      </w:r>
      <w:r>
        <w:rPr>
          <w:color w:val="000000"/>
        </w:rPr>
        <w:t>A non-discrimination statement must be on all publications and website in full, or when not feasible the statement “This institution is an equal opportunity provider”.</w:t>
      </w:r>
    </w:p>
    <w:p w14:paraId="0000000D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ydskhw95c3re" w:colFirst="0" w:colLast="0"/>
      <w:bookmarkEnd w:id="1"/>
      <w:r>
        <w:t xml:space="preserve">Include Mead non-discrimination statement on required documents. </w:t>
      </w:r>
    </w:p>
    <w:p w14:paraId="0000000E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Ensure reasonable acco</w:t>
      </w:r>
      <w:r>
        <w:rPr>
          <w:color w:val="000000"/>
        </w:rPr>
        <w:t>mmodations for persons with disabilities. See school board policy/procedure 5010</w:t>
      </w:r>
      <w:r>
        <w:t xml:space="preserve"> and 3210.</w:t>
      </w:r>
    </w:p>
    <w:p w14:paraId="0000000F" w14:textId="627BA185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Accommodate students with special dietary needs. School nurses will notify nutrition services director of new or changed needs and notify parents/guardians of requir</w:t>
      </w:r>
      <w:r>
        <w:rPr>
          <w:color w:val="000000"/>
        </w:rPr>
        <w:t>ement to provide a medical note from a recognized medical authority or registered dietitian</w:t>
      </w:r>
      <w:r>
        <w:rPr>
          <w:color w:val="000000"/>
        </w:rPr>
        <w:t xml:space="preserve">. All paperwork will go through school nurses prior to Nutrition Services. </w:t>
      </w:r>
    </w:p>
    <w:p w14:paraId="00000010" w14:textId="43A837B8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Notification of how to request accommodations for special dietary needs included in a letter to all households an</w:t>
      </w:r>
      <w:r>
        <w:t>d new enrollments yearly</w:t>
      </w:r>
      <w:r>
        <w:t>.</w:t>
      </w:r>
    </w:p>
    <w:p w14:paraId="00000011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Take reasonable steps to ensure program access and benefits to individuals with Limited English Proficiency (LEP).</w:t>
      </w:r>
    </w:p>
    <w:p w14:paraId="00000012" w14:textId="72236993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Provide Notice to Translate on NS Website and MSD Website in the</w:t>
      </w:r>
      <w:r>
        <w:rPr>
          <w:color w:val="000000"/>
        </w:rPr>
        <w:t xml:space="preserve"> district’s top 5 major languages</w:t>
      </w:r>
      <w:r>
        <w:t>.</w:t>
      </w:r>
    </w:p>
    <w:p w14:paraId="00000013" w14:textId="53960F02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Nutrition Services website will include links to </w:t>
      </w:r>
      <w:r>
        <w:rPr>
          <w:color w:val="000000"/>
        </w:rPr>
        <w:t>translate</w:t>
      </w:r>
      <w:r>
        <w:rPr>
          <w:color w:val="000000"/>
        </w:rPr>
        <w:t>d applications and building staff will be reminded yearly of the location in their yearly communication in August.</w:t>
      </w:r>
    </w:p>
    <w:p w14:paraId="00000014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Utilize district interpreter services as needed to communicate with participants and applicants.</w:t>
      </w:r>
    </w:p>
    <w:p w14:paraId="00000015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Utilize district ethnicity and racial data f</w:t>
      </w:r>
      <w:r>
        <w:rPr>
          <w:color w:val="000000"/>
        </w:rPr>
        <w:t>rom annual student registration as needed for reporting in WINS. This information is located in the student record system.</w:t>
      </w:r>
    </w:p>
    <w:p w14:paraId="00000016" w14:textId="6D5F515E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Maintain a yearly </w:t>
      </w:r>
      <w:r>
        <w:t>complaint log on a password secure shared drive for Nutrition Services. All complaints will be recorded on this document.</w:t>
      </w:r>
    </w:p>
    <w:p w14:paraId="00000017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Review yearly for compliance of training, logs, notifications, posters, and website review.</w:t>
      </w:r>
    </w:p>
    <w:p w14:paraId="00000018" w14:textId="77777777" w:rsidR="0018303B" w:rsidRDefault="006B1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Provide conflict resolution and customer service training for all staff distributing meals to students or processing meal purchases.</w:t>
      </w:r>
    </w:p>
    <w:p w14:paraId="00000019" w14:textId="77777777" w:rsidR="0018303B" w:rsidRDefault="001830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A" w14:textId="77777777" w:rsidR="0018303B" w:rsidRDefault="001830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B" w14:textId="77777777" w:rsidR="0018303B" w:rsidRDefault="006B185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 Handling Complaints of Discr</w:t>
      </w:r>
      <w:r>
        <w:rPr>
          <w:b/>
        </w:rPr>
        <w:t>imination:</w:t>
      </w:r>
    </w:p>
    <w:p w14:paraId="0000001C" w14:textId="77777777" w:rsidR="0018303B" w:rsidRDefault="001830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000001D" w14:textId="77777777" w:rsidR="0018303B" w:rsidRDefault="001830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000001E" w14:textId="77777777" w:rsidR="0018303B" w:rsidRDefault="006B1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Complaints of discrimination must be filed within 180 days of the alleged discrimination. </w:t>
      </w:r>
    </w:p>
    <w:p w14:paraId="0000001F" w14:textId="77777777" w:rsidR="0018303B" w:rsidRDefault="006B1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Complaints of discrimination should be given to the Chief Nutrition Officer of Child Nutrition Services, Office of Superintendent of Public Instruction. Chief Nutrition Officer will forward to the Food &amp; Nutrition Service, Western Regional Office, San Fran</w:t>
      </w:r>
      <w:r>
        <w:t xml:space="preserve">cisco. </w:t>
      </w:r>
    </w:p>
    <w:p w14:paraId="00000020" w14:textId="77777777" w:rsidR="0018303B" w:rsidRDefault="006B1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Complaints of discrimination may be written or verbal. Use of a form is not required for a person filing a complaint. If a person is unwilling, unable, or not inclined to put the complaint in writing, the person taking the complaint shall do so. </w:t>
      </w:r>
    </w:p>
    <w:p w14:paraId="00000021" w14:textId="77777777" w:rsidR="0018303B" w:rsidRDefault="006B1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</w:t>
      </w:r>
      <w:r>
        <w:t>omplaint Form found on password secure shared drive under current year Civil Rights Process and Complaints and example in Kitchen Manual section 12.</w:t>
      </w:r>
    </w:p>
    <w:p w14:paraId="00000022" w14:textId="77777777" w:rsidR="0018303B" w:rsidRDefault="006B1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Complaints of discrimination should contain as much of the following information as possible: </w:t>
      </w:r>
    </w:p>
    <w:p w14:paraId="00000023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Name, addres</w:t>
      </w:r>
      <w:r>
        <w:t xml:space="preserve">s, email address, and telephone number or other means of containing the complainant. </w:t>
      </w:r>
    </w:p>
    <w:p w14:paraId="00000024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specific location and name of the entity providing the benefits. </w:t>
      </w:r>
    </w:p>
    <w:p w14:paraId="00000025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description of a specific action that caused the complainant to believe that discrimination was a </w:t>
      </w:r>
      <w:r>
        <w:t xml:space="preserve">factor. </w:t>
      </w:r>
    </w:p>
    <w:p w14:paraId="00000026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Basis on which a complainant feels that discrimination occurred (race, color, national origin, sex (including gender identity and sexual orientation), disability, age, or reprisal or retaliation to prior civil rights activity). </w:t>
      </w:r>
    </w:p>
    <w:p w14:paraId="00000027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Names and titles, </w:t>
      </w:r>
      <w:r>
        <w:t xml:space="preserve">if known, and addresses of persons who may have knowledge of the discriminatory action. </w:t>
      </w:r>
    </w:p>
    <w:p w14:paraId="00000028" w14:textId="77777777" w:rsidR="0018303B" w:rsidRDefault="006B18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date(s) of the alleged discriminatory actions occurred or the duration of such action. </w:t>
      </w:r>
    </w:p>
    <w:p w14:paraId="00000029" w14:textId="77777777" w:rsidR="0018303B" w:rsidRDefault="0018303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A" w14:textId="77777777" w:rsidR="0018303B" w:rsidRDefault="0018303B"/>
    <w:sectPr w:rsidR="001830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118F"/>
    <w:multiLevelType w:val="multilevel"/>
    <w:tmpl w:val="A080D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6A768E"/>
    <w:multiLevelType w:val="multilevel"/>
    <w:tmpl w:val="D50E0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3B"/>
    <w:rsid w:val="0018303B"/>
    <w:rsid w:val="006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9657"/>
  <w15:docId w15:val="{D62E458C-B3CD-4C92-8AB2-C5B7722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1C1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x8Zj/imYhF7zoiuM7etngUFHA==">CgMxLjAyCGguZ2pkZ3hzMg5oLnlkc2todzk1YzNyZTgAciExd09tV2RVY08tS3pQSTZtYWdKSy0yNHRRel9sOFhJV2Y=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Elkins</dc:creator>
  <cp:lastModifiedBy>Kim Elkins</cp:lastModifiedBy>
  <cp:revision>2</cp:revision>
  <dcterms:created xsi:type="dcterms:W3CDTF">2022-01-07T21:52:00Z</dcterms:created>
  <dcterms:modified xsi:type="dcterms:W3CDTF">2025-08-07T21:29:00Z</dcterms:modified>
</cp:coreProperties>
</file>